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C8" w:rsidRPr="0093194B" w:rsidRDefault="000169C8" w:rsidP="00016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3194B">
        <w:rPr>
          <w:rFonts w:ascii="TimesNewRomanPS-BoldMT" w:hAnsi="TimesNewRomanPS-BoldMT" w:cs="TimesNewRomanPS-BoldMT"/>
          <w:b/>
          <w:bCs/>
          <w:sz w:val="24"/>
          <w:szCs w:val="24"/>
        </w:rPr>
        <w:t>BAB 1</w:t>
      </w:r>
    </w:p>
    <w:p w:rsidR="000169C8" w:rsidRDefault="000169C8" w:rsidP="00016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3194B">
        <w:rPr>
          <w:rFonts w:ascii="TimesNewRomanPS-BoldMT" w:hAnsi="TimesNewRomanPS-BoldMT" w:cs="TimesNewRomanPS-BoldMT"/>
          <w:b/>
          <w:bCs/>
          <w:sz w:val="24"/>
          <w:szCs w:val="24"/>
        </w:rPr>
        <w:t>HARMONISASI HAK DAN KEWAJIBAN ASASI MANUSIA</w:t>
      </w:r>
    </w:p>
    <w:p w:rsidR="000169C8" w:rsidRDefault="000169C8" w:rsidP="00016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3194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DALAM PERSPEKTIF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3194B">
        <w:rPr>
          <w:rFonts w:ascii="TimesNewRomanPS-BoldMT" w:hAnsi="TimesNewRomanPS-BoldMT" w:cs="TimesNewRomanPS-BoldMT"/>
          <w:b/>
          <w:bCs/>
          <w:sz w:val="24"/>
          <w:szCs w:val="24"/>
        </w:rPr>
        <w:t>PANCASILA</w:t>
      </w:r>
    </w:p>
    <w:p w:rsidR="000169C8" w:rsidRDefault="000169C8" w:rsidP="00016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169C8" w:rsidRDefault="000169C8" w:rsidP="00016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0BE9E2" wp14:editId="29184437">
                <wp:simplePos x="0" y="0"/>
                <wp:positionH relativeFrom="column">
                  <wp:posOffset>200748</wp:posOffset>
                </wp:positionH>
                <wp:positionV relativeFrom="paragraph">
                  <wp:posOffset>127175</wp:posOffset>
                </wp:positionV>
                <wp:extent cx="6438900" cy="2133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1336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68EAA" id="Rectangle 1" o:spid="_x0000_s1026" style="position:absolute;margin-left:15.8pt;margin-top:10pt;width:507pt;height:1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BjfgIAAFUFAAAOAAAAZHJzL2Uyb0RvYy54bWysVFlvGyEQfq/U/4B4b3Z9JE2srCMrUapK&#10;URLlUJ4JCzYqMBSw1+6v78AetlL3peoLy+x8c3xzcHm1NZpshA8KbEVHJyUlwnKolV1W9PXl9ss5&#10;JSEyWzMNVlR0JwK9mn/+dNm4mRjDCnQtPEEnNswaV9FVjG5WFIGvhGHhBJywqJTgDYso+mVRe9ag&#10;d6OLcVmeFQ342nngIgT8e9Mq6Tz7l1Lw+CBlEJHoimJuMZ8+n+/pLOaXbLb0zK0U79Jg/5CFYcpi&#10;0MHVDYuMrL36w5VR3EMAGU84mAKkVFxkDshmVH5g87xiTmQuWJzghjKF/+eW328ePVE19o4Sywy2&#10;6AmLxuxSCzJK5WlcmCHq2T36Tgp4TVy30pv0RRZkm0u6G0oqtpFw/Hk2nZxflFh5jrrxaDI5QwH9&#10;FHtz50P8JsCQdKmox/C5lGxzF2IL7SEpmrakwWwvytMywwJoVd8qrZMyz4241p5sGHY8bjMFDHaA&#10;QklbzCARa6nkW9xp0fp/EhIrgsmP2wBpFvc+6x+9T20RmUwkRh+MRseMdOyNOmwyE3k+B8OOzt+i&#10;DegcEWwcDI2y4I9F3acqW3zPuuWaaL9DvcMB8NBuRnD8VmEb7liIj8zjKmDrcL3jAx5SA1Yeuhsl&#10;K/C/jv1PeJxQ1FLS4GpVNPxcMy8o0d8tzu7FaDpNu5iF6enXMQr+UPN+qLFrcw3YS5xPzC5fEz7q&#10;/io9mDd8BRYpKqqY5Ri7ojz6XriO7crjO8LFYpFhuH+OxTv77Hhynqqaxuxl+8a862Yx4hjfQ7+G&#10;bPZhJFtssrSwWEeQKs/rvq5dvXF388R370x6HA7ljNq/hvPfAAAA//8DAFBLAwQUAAYACAAAACEA&#10;vruK4NwAAAAKAQAADwAAAGRycy9kb3ducmV2LnhtbEyPy07DMBBF90j8gzVI7KgdIBGEOBVCApaI&#10;UNEu3XgSR8R2ZDtt+vdMV7CcOVf3Ua0XO7IDhjh4JyFbCWDoWq8H10vYfL3ePACLSTmtRu9Qwgkj&#10;rOvLi0qV2h/dJx6a1DMycbFUEkxKU8l5bA1aFVd+Qkes88GqRGfouQ7qSOZ25LdCFNyqwVGCURO+&#10;GGx/mtlKeMua7SmYPHuMput23wVu3j9mKa+vlucnYAmX9CeGc32qDjV12vvZ6chGCXdZQUoJlALs&#10;zMV9Tp89kbwQwOuK/59Q/wIAAP//AwBQSwECLQAUAAYACAAAACEAtoM4kv4AAADhAQAAEwAAAAAA&#10;AAAAAAAAAAAAAAAAW0NvbnRlbnRfVHlwZXNdLnhtbFBLAQItABQABgAIAAAAIQA4/SH/1gAAAJQB&#10;AAALAAAAAAAAAAAAAAAAAC8BAABfcmVscy8ucmVsc1BLAQItABQABgAIAAAAIQAFQ7BjfgIAAFUF&#10;AAAOAAAAAAAAAAAAAAAAAC4CAABkcnMvZTJvRG9jLnhtbFBLAQItABQABgAIAAAAIQC+u4rg3AAA&#10;AAoBAAAPAAAAAAAAAAAAAAAAANgEAABkcnMvZG93bnJldi54bWxQSwUGAAAAAAQABADzAAAA4QUA&#10;AAAA&#10;" fillcolor="white [3201]" strokecolor="black [3213]" strokeweight="1.5pt"/>
            </w:pict>
          </mc:Fallback>
        </mc:AlternateContent>
      </w:r>
    </w:p>
    <w:p w:rsidR="000169C8" w:rsidRDefault="000169C8" w:rsidP="00016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TUGAS M</w:t>
      </w:r>
      <w:r w:rsidR="00333DAF">
        <w:rPr>
          <w:rFonts w:ascii="TimesNewRomanPS-BoldMT" w:hAnsi="TimesNewRomanPS-BoldMT" w:cs="TimesNewRomanPS-BoldMT"/>
          <w:b/>
          <w:bCs/>
          <w:sz w:val="24"/>
          <w:szCs w:val="24"/>
        </w:rPr>
        <w:t>ANDIRI TERSTRUKTUR KE 1 (TMT-) 3</w:t>
      </w:r>
    </w:p>
    <w:p w:rsidR="000169C8" w:rsidRDefault="000169C8" w:rsidP="000169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169C8" w:rsidRDefault="000169C8" w:rsidP="000169C8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NAMA</w:t>
      </w:r>
      <w:r>
        <w:rPr>
          <w:rFonts w:ascii="TimesNewRomanPSMT" w:hAnsi="TimesNewRomanPSMT" w:cs="TimesNewRomanPSMT"/>
          <w:b/>
          <w:sz w:val="24"/>
          <w:szCs w:val="24"/>
        </w:rPr>
        <w:tab/>
      </w:r>
      <w:r>
        <w:rPr>
          <w:rFonts w:ascii="TimesNewRomanPSMT" w:hAnsi="TimesNewRomanPSMT" w:cs="TimesNewRomanPSMT"/>
          <w:b/>
          <w:sz w:val="24"/>
          <w:szCs w:val="24"/>
        </w:rPr>
        <w:tab/>
        <w:t xml:space="preserve">: </w:t>
      </w:r>
    </w:p>
    <w:p w:rsidR="000169C8" w:rsidRDefault="000C0F87" w:rsidP="000169C8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KELAS</w:t>
      </w:r>
      <w:r>
        <w:rPr>
          <w:rFonts w:ascii="TimesNewRomanPSMT" w:hAnsi="TimesNewRomanPSMT" w:cs="TimesNewRomanPSMT"/>
          <w:b/>
          <w:sz w:val="24"/>
          <w:szCs w:val="24"/>
        </w:rPr>
        <w:tab/>
        <w:t xml:space="preserve">: </w:t>
      </w:r>
    </w:p>
    <w:p w:rsidR="000C0F87" w:rsidRPr="00C86C4B" w:rsidRDefault="000C0F87" w:rsidP="000C0F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:rsidR="000169C8" w:rsidRPr="009C6B08" w:rsidRDefault="000169C8" w:rsidP="000169C8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NewRomanPSMT" w:hAnsi="TimesNewRomanPSMT" w:cs="TimesNewRomanPSMT"/>
          <w:b/>
          <w:sz w:val="24"/>
          <w:szCs w:val="24"/>
        </w:rPr>
      </w:pPr>
      <w:proofErr w:type="gramStart"/>
      <w:r w:rsidRPr="009C6B08">
        <w:rPr>
          <w:rFonts w:ascii="TimesNewRomanPSMT" w:hAnsi="TimesNewRomanPSMT" w:cs="TimesNewRomanPSMT"/>
          <w:b/>
          <w:sz w:val="24"/>
          <w:szCs w:val="24"/>
        </w:rPr>
        <w:t>PETUNJUK :</w:t>
      </w:r>
      <w:proofErr w:type="gramEnd"/>
    </w:p>
    <w:p w:rsidR="000169C8" w:rsidRDefault="000169C8" w:rsidP="000169C8">
      <w:pPr>
        <w:pStyle w:val="ListParagraph"/>
        <w:numPr>
          <w:ilvl w:val="0"/>
          <w:numId w:val="1"/>
        </w:num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0C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9C8" w:rsidRDefault="000169C8" w:rsidP="000169C8">
      <w:pPr>
        <w:pStyle w:val="ListParagraph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I,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F87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0C0F8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C0F87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0169C8" w:rsidRDefault="000169C8" w:rsidP="000169C8">
      <w:pPr>
        <w:pStyle w:val="ListParagraph"/>
        <w:numPr>
          <w:ilvl w:val="0"/>
          <w:numId w:val="1"/>
        </w:num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911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5D5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169C8" w:rsidRDefault="000169C8" w:rsidP="000169C8">
      <w:pPr>
        <w:pStyle w:val="ListParagraph"/>
        <w:numPr>
          <w:ilvl w:val="0"/>
          <w:numId w:val="1"/>
        </w:num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F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0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F8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0C0F87">
        <w:rPr>
          <w:rFonts w:ascii="Times New Roman" w:hAnsi="Times New Roman" w:cs="Times New Roman"/>
          <w:sz w:val="24"/>
          <w:szCs w:val="24"/>
        </w:rPr>
        <w:t xml:space="preserve"> File TMT-3</w:t>
      </w:r>
    </w:p>
    <w:p w:rsidR="000169C8" w:rsidRPr="000C0F87" w:rsidRDefault="000169C8" w:rsidP="000169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532C3F">
        <w:rPr>
          <w:rFonts w:ascii="Times New Roman" w:hAnsi="Times New Roman" w:cs="Times New Roman"/>
          <w:sz w:val="24"/>
          <w:szCs w:val="24"/>
        </w:rPr>
        <w:t>Dikumpulka</w:t>
      </w:r>
      <w:r w:rsidR="000C0F8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C0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F87">
        <w:rPr>
          <w:rFonts w:ascii="Times New Roman" w:hAnsi="Times New Roman" w:cs="Times New Roman"/>
          <w:sz w:val="24"/>
          <w:szCs w:val="24"/>
        </w:rPr>
        <w:t>besok</w:t>
      </w:r>
      <w:proofErr w:type="spellEnd"/>
      <w:r w:rsidR="000C0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F8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C0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F87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0C0F87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="000C0F8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0C0F87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="000C0F8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C0F87">
        <w:rPr>
          <w:rFonts w:ascii="Times New Roman" w:hAnsi="Times New Roman" w:cs="Times New Roman"/>
          <w:sz w:val="24"/>
          <w:szCs w:val="24"/>
        </w:rPr>
        <w:t xml:space="preserve"> 09.00</w:t>
      </w:r>
      <w:r w:rsidR="00960349">
        <w:rPr>
          <w:rFonts w:ascii="Times New Roman" w:hAnsi="Times New Roman" w:cs="Times New Roman"/>
          <w:sz w:val="24"/>
          <w:szCs w:val="24"/>
        </w:rPr>
        <w:t xml:space="preserve"> (TMT-1, TMT-2, TMT-3)</w:t>
      </w:r>
    </w:p>
    <w:p w:rsidR="000C0F87" w:rsidRDefault="000C0F87" w:rsidP="000C0F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C0F87" w:rsidRDefault="000C0F87" w:rsidP="000C0F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66A0" w:rsidRPr="00874183" w:rsidRDefault="00874183" w:rsidP="001504F4">
      <w:pPr>
        <w:pStyle w:val="ListParagraph"/>
        <w:numPr>
          <w:ilvl w:val="0"/>
          <w:numId w:val="3"/>
        </w:numPr>
        <w:spacing w:after="0" w:line="240" w:lineRule="auto"/>
        <w:ind w:left="450"/>
        <w:jc w:val="both"/>
        <w:rPr>
          <w:sz w:val="24"/>
          <w:szCs w:val="24"/>
        </w:rPr>
      </w:pPr>
      <w:proofErr w:type="spellStart"/>
      <w:r w:rsidRPr="0087418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Pelangg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aran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HAM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disebabkan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oleh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factor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internal 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dan</w:t>
      </w:r>
      <w:proofErr w:type="spellEnd"/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factor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eksternal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Jelaskan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pengertian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factor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internal !</w:t>
      </w:r>
      <w:proofErr w:type="gramEnd"/>
    </w:p>
    <w:p w:rsidR="00874183" w:rsidRPr="00874183" w:rsidRDefault="00874183" w:rsidP="001504F4">
      <w:pPr>
        <w:pStyle w:val="ListParagraph"/>
        <w:spacing w:after="0" w:line="240" w:lineRule="auto"/>
        <w:ind w:left="450"/>
        <w:jc w:val="both"/>
        <w:rPr>
          <w:sz w:val="24"/>
          <w:szCs w:val="24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Jawab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:</w:t>
      </w:r>
      <w:proofErr w:type="gramEnd"/>
    </w:p>
    <w:p w:rsidR="00874183" w:rsidRPr="00874183" w:rsidRDefault="00874183" w:rsidP="001504F4">
      <w:pPr>
        <w:pStyle w:val="ListParagraph"/>
        <w:numPr>
          <w:ilvl w:val="0"/>
          <w:numId w:val="3"/>
        </w:numPr>
        <w:spacing w:after="0" w:line="240" w:lineRule="auto"/>
        <w:ind w:left="450"/>
        <w:jc w:val="both"/>
        <w:rPr>
          <w:sz w:val="24"/>
          <w:szCs w:val="24"/>
        </w:rPr>
      </w:pPr>
      <w:proofErr w:type="spellStart"/>
      <w:r w:rsidRPr="0087418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Pelangg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aran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HAM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disebabkan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oleh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factor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internal 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dan</w:t>
      </w:r>
      <w:proofErr w:type="spellEnd"/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factor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eksternal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Jelaskan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pengertian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factor </w:t>
      </w:r>
      <w:proofErr w:type="spellStart"/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eksternal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!</w:t>
      </w:r>
      <w:proofErr w:type="gramEnd"/>
    </w:p>
    <w:p w:rsidR="00874183" w:rsidRPr="00874183" w:rsidRDefault="00874183" w:rsidP="001504F4">
      <w:pPr>
        <w:pStyle w:val="ListParagraph"/>
        <w:spacing w:after="0" w:line="240" w:lineRule="auto"/>
        <w:ind w:left="450"/>
        <w:jc w:val="both"/>
        <w:rPr>
          <w:sz w:val="24"/>
          <w:szCs w:val="24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Jawab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:</w:t>
      </w:r>
      <w:proofErr w:type="gramEnd"/>
    </w:p>
    <w:p w:rsidR="00874183" w:rsidRDefault="00333DAF" w:rsidP="001504F4">
      <w:pPr>
        <w:pStyle w:val="ListParagraph"/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DAF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33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D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DAF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33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DAF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33DAF">
        <w:rPr>
          <w:rFonts w:ascii="Times New Roman" w:hAnsi="Times New Roman" w:cs="Times New Roman"/>
          <w:sz w:val="24"/>
          <w:szCs w:val="24"/>
        </w:rPr>
        <w:t xml:space="preserve"> HAM yang </w:t>
      </w:r>
      <w:proofErr w:type="spellStart"/>
      <w:r w:rsidRPr="00333DA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33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DA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33DAF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gramStart"/>
      <w:r w:rsidRPr="00333DAF">
        <w:rPr>
          <w:rFonts w:ascii="Times New Roman" w:hAnsi="Times New Roman" w:cs="Times New Roman"/>
          <w:sz w:val="24"/>
          <w:szCs w:val="24"/>
        </w:rPr>
        <w:t>internal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33DAF" w:rsidRDefault="00333DAF" w:rsidP="001504F4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3DAF" w:rsidRDefault="00333DAF" w:rsidP="001504F4">
      <w:pPr>
        <w:pStyle w:val="ListParagraph"/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DAF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33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D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3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DAF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33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DAF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333DAF">
        <w:rPr>
          <w:rFonts w:ascii="Times New Roman" w:hAnsi="Times New Roman" w:cs="Times New Roman"/>
          <w:sz w:val="24"/>
          <w:szCs w:val="24"/>
        </w:rPr>
        <w:t xml:space="preserve"> HAM yang </w:t>
      </w:r>
      <w:proofErr w:type="spellStart"/>
      <w:r w:rsidRPr="00333DA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33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DA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33DAF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33DAF" w:rsidRDefault="00333DAF" w:rsidP="001504F4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3642C" w:rsidRDefault="0013642C" w:rsidP="001504F4">
      <w:pPr>
        <w:pStyle w:val="ListParagraph"/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13642C" w:rsidRDefault="0013642C" w:rsidP="001504F4">
      <w:pPr>
        <w:pStyle w:val="ListParagraph"/>
        <w:spacing w:after="0" w:line="240" w:lineRule="auto"/>
        <w:ind w:left="450"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3DAF" w:rsidRPr="001504F4" w:rsidRDefault="004753D5" w:rsidP="001504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Pelanggaran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hak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asasi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manusia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terjadi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juga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di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lingkungan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sekitar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tempat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tinggal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kalian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seperti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di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keluarga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,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sekolah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,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ataupun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masyarakat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 Nah,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coba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kalian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identifikasi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bentuk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pelanggaran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HAM yang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terjadi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di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lingkunganlingkungan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tersebut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Tulislah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hasil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temuan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kalian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pada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tabel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di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bawah</w:t>
      </w:r>
      <w:proofErr w:type="spellEnd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753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ini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:</w:t>
      </w:r>
    </w:p>
    <w:p w:rsidR="001504F4" w:rsidRPr="004B2901" w:rsidRDefault="001504F4" w:rsidP="001504F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Ind w:w="360" w:type="dxa"/>
        <w:tblLook w:val="04A0" w:firstRow="1" w:lastRow="0" w:firstColumn="1" w:lastColumn="0" w:noHBand="0" w:noVBand="1"/>
      </w:tblPr>
      <w:tblGrid>
        <w:gridCol w:w="805"/>
        <w:gridCol w:w="1530"/>
        <w:gridCol w:w="7650"/>
      </w:tblGrid>
      <w:tr w:rsidR="004B2901" w:rsidTr="000C0F87">
        <w:trPr>
          <w:trHeight w:val="494"/>
        </w:trPr>
        <w:tc>
          <w:tcPr>
            <w:tcW w:w="805" w:type="dxa"/>
            <w:vAlign w:val="center"/>
          </w:tcPr>
          <w:p w:rsidR="004B2901" w:rsidRPr="004B2901" w:rsidRDefault="004B2901" w:rsidP="000C0F8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0" w:type="dxa"/>
            <w:vAlign w:val="center"/>
          </w:tcPr>
          <w:p w:rsidR="004B2901" w:rsidRPr="004B2901" w:rsidRDefault="004B2901" w:rsidP="000C0F8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90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7650" w:type="dxa"/>
            <w:vAlign w:val="center"/>
          </w:tcPr>
          <w:p w:rsidR="004B2901" w:rsidRPr="004B2901" w:rsidRDefault="004B2901" w:rsidP="000C0F8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90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Contoh</w:t>
            </w:r>
            <w:proofErr w:type="spellEnd"/>
            <w:r w:rsidRPr="004B290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290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Pelanggaran</w:t>
            </w:r>
            <w:proofErr w:type="spellEnd"/>
            <w:r w:rsidRPr="004B290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HAM</w:t>
            </w:r>
          </w:p>
        </w:tc>
      </w:tr>
      <w:tr w:rsidR="004B2901" w:rsidTr="000C0F87">
        <w:trPr>
          <w:trHeight w:val="2159"/>
        </w:trPr>
        <w:tc>
          <w:tcPr>
            <w:tcW w:w="805" w:type="dxa"/>
            <w:vAlign w:val="center"/>
          </w:tcPr>
          <w:p w:rsidR="004B2901" w:rsidRDefault="004B2901" w:rsidP="004B29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4B2901" w:rsidRDefault="004B2901" w:rsidP="004B29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7650" w:type="dxa"/>
            <w:vAlign w:val="center"/>
          </w:tcPr>
          <w:p w:rsidR="004B2901" w:rsidRDefault="004B2901" w:rsidP="004B29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B2901" w:rsidRDefault="004B2901" w:rsidP="004B2901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B2901" w:rsidRDefault="004B2901" w:rsidP="004B29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B2901" w:rsidRDefault="004B2901" w:rsidP="004B2901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B2901" w:rsidRDefault="004B2901" w:rsidP="004B290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B2901" w:rsidRDefault="004B2901" w:rsidP="004B2901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4B2901" w:rsidTr="000C0F87">
        <w:trPr>
          <w:trHeight w:val="2159"/>
        </w:trPr>
        <w:tc>
          <w:tcPr>
            <w:tcW w:w="805" w:type="dxa"/>
            <w:vAlign w:val="center"/>
          </w:tcPr>
          <w:p w:rsidR="004B2901" w:rsidRDefault="004B2901" w:rsidP="004B29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4B2901" w:rsidRDefault="004B2901" w:rsidP="004B29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7650" w:type="dxa"/>
            <w:vAlign w:val="center"/>
          </w:tcPr>
          <w:p w:rsidR="004B2901" w:rsidRDefault="004B2901" w:rsidP="004B29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B2901" w:rsidRDefault="004B2901" w:rsidP="004B2901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B2901" w:rsidRDefault="004B2901" w:rsidP="004B29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B2901" w:rsidRDefault="004B2901" w:rsidP="004B2901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B2901" w:rsidRDefault="004B2901" w:rsidP="004B29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B2901" w:rsidRDefault="004B2901" w:rsidP="004B29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bookmarkEnd w:id="0"/>
      <w:tr w:rsidR="004B2901" w:rsidTr="000C0F87">
        <w:trPr>
          <w:trHeight w:val="2159"/>
        </w:trPr>
        <w:tc>
          <w:tcPr>
            <w:tcW w:w="805" w:type="dxa"/>
            <w:vAlign w:val="center"/>
          </w:tcPr>
          <w:p w:rsidR="004B2901" w:rsidRDefault="004B2901" w:rsidP="004B29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4B2901" w:rsidRDefault="004B2901" w:rsidP="004B29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7650" w:type="dxa"/>
            <w:vAlign w:val="center"/>
          </w:tcPr>
          <w:p w:rsidR="004B2901" w:rsidRDefault="004B2901" w:rsidP="004B29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B2901" w:rsidRDefault="004B2901" w:rsidP="004B2901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B2901" w:rsidRDefault="004B2901" w:rsidP="004B29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B2901" w:rsidRDefault="004B2901" w:rsidP="004B2901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B2901" w:rsidRDefault="004B2901" w:rsidP="004B290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B2901" w:rsidRDefault="004B2901" w:rsidP="004B29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:rsidR="004B2901" w:rsidRDefault="004B2901" w:rsidP="004B290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D83" w:rsidRPr="004B2901" w:rsidRDefault="004A3D83" w:rsidP="004B290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2901" w:rsidRPr="004A3D83" w:rsidRDefault="004A3D83" w:rsidP="004A3D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Sebutkan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langkah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–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langkah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strategis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4A3D8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Pemerintah</w:t>
      </w:r>
      <w:proofErr w:type="spellEnd"/>
      <w:r w:rsidRPr="004A3D8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Indonesia </w:t>
      </w:r>
      <w:proofErr w:type="spellStart"/>
      <w:r w:rsidRPr="004A3D8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dalam</w:t>
      </w:r>
      <w:proofErr w:type="spellEnd"/>
      <w:r w:rsidRPr="004A3D8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proses </w:t>
      </w:r>
      <w:proofErr w:type="spellStart"/>
      <w:r w:rsidRPr="004A3D8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penegakan</w:t>
      </w:r>
      <w:proofErr w:type="spellEnd"/>
      <w:r w:rsidRPr="004A3D8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gramStart"/>
      <w:r w:rsidRPr="004A3D8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HAM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!</w:t>
      </w:r>
      <w:proofErr w:type="gramEnd"/>
    </w:p>
    <w:p w:rsidR="004A3D83" w:rsidRPr="004A3D83" w:rsidRDefault="004A3D83" w:rsidP="004A3D8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Jawab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: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</w:p>
    <w:p w:rsidR="004A3D83" w:rsidRPr="004A3D83" w:rsidRDefault="004A3D83" w:rsidP="00E863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D83">
        <w:rPr>
          <w:rFonts w:ascii="TimesNewRomanPSMT" w:eastAsiaTheme="minorHAnsi" w:hAnsi="TimesNewRomanPSMT" w:cs="TimesNewRomanPSMT"/>
          <w:lang w:eastAsia="en-US"/>
        </w:rPr>
        <w:t>Sebutkan</w:t>
      </w:r>
      <w:proofErr w:type="spellEnd"/>
      <w:r w:rsidRPr="004A3D83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Pr="004A3D83">
        <w:rPr>
          <w:rFonts w:ascii="TimesNewRomanPSMT" w:eastAsiaTheme="minorHAnsi" w:hAnsi="TimesNewRomanPSMT" w:cs="TimesNewRomanPSMT"/>
          <w:lang w:eastAsia="en-US"/>
        </w:rPr>
        <w:t>wewenang</w:t>
      </w:r>
      <w:proofErr w:type="spellEnd"/>
      <w:r w:rsidRPr="004A3D83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Pr="004A3D83">
        <w:rPr>
          <w:rFonts w:ascii="TimesNewRomanPSMT" w:eastAsiaTheme="minorHAnsi" w:hAnsi="TimesNewRomanPSMT" w:cs="TimesNewRomanPSMT"/>
          <w:lang w:eastAsia="en-US"/>
        </w:rPr>
        <w:t>Komnas</w:t>
      </w:r>
      <w:proofErr w:type="spellEnd"/>
      <w:r w:rsidRPr="004A3D83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gramStart"/>
      <w:r w:rsidRPr="004A3D83">
        <w:rPr>
          <w:rFonts w:ascii="TimesNewRomanPSMT" w:eastAsiaTheme="minorHAnsi" w:hAnsi="TimesNewRomanPSMT" w:cs="TimesNewRomanPSMT"/>
          <w:lang w:eastAsia="en-US"/>
        </w:rPr>
        <w:t xml:space="preserve">HAM </w:t>
      </w:r>
      <w:r w:rsidRPr="004A3D83">
        <w:rPr>
          <w:rFonts w:ascii="TimesNewRomanPSMT" w:eastAsiaTheme="minorHAnsi" w:hAnsi="TimesNewRomanPSMT" w:cs="TimesNewRomanPSMT"/>
          <w:lang w:eastAsia="en-US"/>
        </w:rPr>
        <w:t>!</w:t>
      </w:r>
      <w:proofErr w:type="gramEnd"/>
    </w:p>
    <w:p w:rsidR="004A3D83" w:rsidRPr="004A3D83" w:rsidRDefault="004A3D83" w:rsidP="004A3D8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  <w:lang w:eastAsia="en-US"/>
        </w:rPr>
        <w:t>Jawab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:</w:t>
      </w:r>
      <w:proofErr w:type="gramEnd"/>
    </w:p>
    <w:p w:rsidR="004A3D83" w:rsidRPr="00944F62" w:rsidRDefault="00944F62" w:rsidP="00944F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Sebutkan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usaha</w:t>
      </w:r>
      <w:proofErr w:type="spellEnd"/>
      <w:proofErr w:type="gram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/</w:t>
      </w:r>
      <w:r w:rsidRPr="00944F6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944F6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tindakan</w:t>
      </w:r>
      <w:proofErr w:type="spellEnd"/>
      <w:r w:rsidRPr="00944F6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944F6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pencegahan</w:t>
      </w:r>
      <w:proofErr w:type="spellEnd"/>
      <w:r w:rsidRPr="00944F6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yang </w:t>
      </w:r>
      <w:proofErr w:type="spellStart"/>
      <w:r w:rsidRPr="00944F6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dapat</w:t>
      </w:r>
      <w:proofErr w:type="spellEnd"/>
      <w:r w:rsidRPr="00944F6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944F6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dilakukan</w:t>
      </w:r>
      <w:proofErr w:type="spellEnd"/>
      <w:r w:rsidRPr="00944F6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944F6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untuk</w:t>
      </w:r>
      <w:proofErr w:type="spellEnd"/>
      <w:r w:rsidRPr="00944F6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 w:rsidRPr="00944F6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mengatasi</w:t>
      </w:r>
      <w:proofErr w:type="spellEnd"/>
      <w:r w:rsidRPr="00944F6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berbagai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kasus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pelanggaran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HAM !</w:t>
      </w:r>
    </w:p>
    <w:p w:rsidR="00817A09" w:rsidRPr="00817A09" w:rsidRDefault="00817A09" w:rsidP="00817A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Lakukanlah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identifikasi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contoh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perilaku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yang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dapat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kalian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tampilkan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sebagai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bentuk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upaya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untuk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mengharmonisasikan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hak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dan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kewajiban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asasi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manusia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17A09" w:rsidRPr="00817A09" w:rsidRDefault="00817A09" w:rsidP="00817A0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Di </w:t>
      </w:r>
      <w:proofErr w:type="spellStart"/>
      <w:r w:rsidRPr="00817A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lingkungan</w:t>
      </w:r>
      <w:proofErr w:type="spellEnd"/>
      <w:r w:rsidRPr="00817A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keluarga</w:t>
      </w:r>
      <w:proofErr w:type="spellEnd"/>
    </w:p>
    <w:p w:rsidR="00817A09" w:rsidRPr="00817A09" w:rsidRDefault="00817A09" w:rsidP="00817A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contoh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Meghormati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dan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menyayangi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adik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atau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kakak</w:t>
      </w:r>
      <w:proofErr w:type="spellEnd"/>
    </w:p>
    <w:p w:rsidR="00817A09" w:rsidRPr="00817A09" w:rsidRDefault="00817A09" w:rsidP="00817A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</w:t>
      </w: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</w:t>
      </w:r>
    </w:p>
    <w:p w:rsidR="00817A09" w:rsidRPr="00817A09" w:rsidRDefault="00817A09" w:rsidP="00817A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</w:t>
      </w:r>
    </w:p>
    <w:p w:rsidR="00817A09" w:rsidRPr="00817A09" w:rsidRDefault="00817A09" w:rsidP="00817A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</w:t>
      </w:r>
    </w:p>
    <w:p w:rsidR="00817A09" w:rsidRPr="00817A09" w:rsidRDefault="00817A09" w:rsidP="00817A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</w:t>
      </w:r>
    </w:p>
    <w:p w:rsidR="00817A09" w:rsidRPr="00AA60CD" w:rsidRDefault="00817A09" w:rsidP="00AA60C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Di </w:t>
      </w:r>
      <w:proofErr w:type="spellStart"/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lingkungan</w:t>
      </w:r>
      <w:proofErr w:type="spellEnd"/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sekolah</w:t>
      </w:r>
      <w:proofErr w:type="spellEnd"/>
    </w:p>
    <w:p w:rsidR="00817A09" w:rsidRPr="00817A09" w:rsidRDefault="00817A09" w:rsidP="00817A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contoh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Tidak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memaksakan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kehendak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kepada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teman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atau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guru</w:t>
      </w:r>
    </w:p>
    <w:p w:rsidR="00817A09" w:rsidRPr="00817A09" w:rsidRDefault="00817A09" w:rsidP="00817A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</w:t>
      </w: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</w:t>
      </w:r>
    </w:p>
    <w:p w:rsidR="00817A09" w:rsidRPr="00817A09" w:rsidRDefault="00817A09" w:rsidP="00817A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</w:t>
      </w: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</w:t>
      </w:r>
    </w:p>
    <w:p w:rsidR="00817A09" w:rsidRPr="00817A09" w:rsidRDefault="00817A09" w:rsidP="00817A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</w:t>
      </w: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</w:t>
      </w:r>
    </w:p>
    <w:p w:rsidR="00817A09" w:rsidRPr="00817A09" w:rsidRDefault="00817A09" w:rsidP="00817A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</w:t>
      </w:r>
    </w:p>
    <w:p w:rsidR="00817A09" w:rsidRPr="00AA60CD" w:rsidRDefault="00817A09" w:rsidP="00AA60C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Di </w:t>
      </w:r>
      <w:proofErr w:type="spellStart"/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lingkungan</w:t>
      </w:r>
      <w:proofErr w:type="spellEnd"/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masyarakat</w:t>
      </w:r>
      <w:proofErr w:type="spellEnd"/>
    </w:p>
    <w:p w:rsidR="00817A09" w:rsidRPr="00817A09" w:rsidRDefault="00817A09" w:rsidP="00817A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contoh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Tidak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menghardik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pengemis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atau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kaum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dhu’afa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lainnya</w:t>
      </w:r>
      <w:proofErr w:type="spellEnd"/>
    </w:p>
    <w:p w:rsidR="00817A09" w:rsidRPr="00817A09" w:rsidRDefault="00817A09" w:rsidP="00817A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</w:t>
      </w: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</w:t>
      </w:r>
    </w:p>
    <w:p w:rsidR="00817A09" w:rsidRPr="00817A09" w:rsidRDefault="00817A09" w:rsidP="00817A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</w:t>
      </w: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</w:p>
    <w:p w:rsidR="00817A09" w:rsidRPr="00817A09" w:rsidRDefault="00817A09" w:rsidP="00817A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</w:t>
      </w: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</w:p>
    <w:p w:rsidR="00817A09" w:rsidRPr="00817A09" w:rsidRDefault="00817A09" w:rsidP="00817A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</w:t>
      </w:r>
    </w:p>
    <w:p w:rsidR="00817A09" w:rsidRPr="00AA60CD" w:rsidRDefault="00817A09" w:rsidP="00AA60C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Di </w:t>
      </w:r>
      <w:proofErr w:type="spellStart"/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lingkungan</w:t>
      </w:r>
      <w:proofErr w:type="spellEnd"/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bangsa</w:t>
      </w:r>
      <w:proofErr w:type="spellEnd"/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dan</w:t>
      </w:r>
      <w:proofErr w:type="spellEnd"/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A60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negara</w:t>
      </w:r>
      <w:proofErr w:type="spellEnd"/>
    </w:p>
    <w:p w:rsidR="00817A09" w:rsidRPr="00817A09" w:rsidRDefault="00817A09" w:rsidP="00817A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contoh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Memahami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dan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menaati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setiap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instrumen</w:t>
      </w:r>
      <w:proofErr w:type="spellEnd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HAM yang </w:t>
      </w:r>
      <w:proofErr w:type="spellStart"/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berlaku</w:t>
      </w:r>
      <w:proofErr w:type="spellEnd"/>
    </w:p>
    <w:p w:rsidR="00817A09" w:rsidRPr="00817A09" w:rsidRDefault="00817A09" w:rsidP="00817A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</w:t>
      </w: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:rsidR="00817A09" w:rsidRPr="00817A09" w:rsidRDefault="00817A09" w:rsidP="00817A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</w:t>
      </w: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</w:t>
      </w:r>
    </w:p>
    <w:p w:rsidR="00817A09" w:rsidRPr="00817A09" w:rsidRDefault="00817A09" w:rsidP="00817A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</w:t>
      </w:r>
    </w:p>
    <w:p w:rsidR="00944F62" w:rsidRPr="00960349" w:rsidRDefault="00817A09" w:rsidP="00817A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7A09">
        <w:rPr>
          <w:rFonts w:ascii="Times New Roman" w:eastAsiaTheme="minorHAnsi" w:hAnsi="Times New Roman" w:cs="Times New Roman"/>
          <w:sz w:val="24"/>
          <w:szCs w:val="24"/>
          <w:lang w:eastAsia="en-US"/>
        </w:rPr>
        <w:t>. 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</w:p>
    <w:p w:rsidR="00960349" w:rsidRDefault="00960349" w:rsidP="0096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349" w:rsidRDefault="00960349" w:rsidP="0096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349" w:rsidRDefault="00960349" w:rsidP="0096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349" w:rsidRDefault="00960349" w:rsidP="0096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349" w:rsidRPr="00960349" w:rsidRDefault="00960349" w:rsidP="00960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1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</w:p>
    <w:sectPr w:rsidR="00960349" w:rsidRPr="00960349" w:rsidSect="000169C8">
      <w:footerReference w:type="default" r:id="rId7"/>
      <w:pgSz w:w="12240" w:h="18720" w:code="5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2A" w:rsidRDefault="00BB362A" w:rsidP="00BB362A">
      <w:pPr>
        <w:spacing w:after="0" w:line="240" w:lineRule="auto"/>
      </w:pPr>
      <w:r>
        <w:separator/>
      </w:r>
    </w:p>
  </w:endnote>
  <w:endnote w:type="continuationSeparator" w:id="0">
    <w:p w:rsidR="00BB362A" w:rsidRDefault="00BB362A" w:rsidP="00BB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833544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  <w:sz w:val="18"/>
        <w:szCs w:val="18"/>
      </w:rPr>
    </w:sdtEndPr>
    <w:sdtContent>
      <w:p w:rsidR="00BB362A" w:rsidRPr="00BB362A" w:rsidRDefault="00BB362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BB362A">
          <w:rPr>
            <w:b/>
            <w:sz w:val="18"/>
            <w:szCs w:val="18"/>
          </w:rPr>
          <w:fldChar w:fldCharType="begin"/>
        </w:r>
        <w:r w:rsidRPr="00BB362A">
          <w:rPr>
            <w:b/>
            <w:sz w:val="18"/>
            <w:szCs w:val="18"/>
          </w:rPr>
          <w:instrText xml:space="preserve"> PAGE   \* MERGEFORMAT </w:instrText>
        </w:r>
        <w:r w:rsidRPr="00BB362A">
          <w:rPr>
            <w:b/>
            <w:sz w:val="18"/>
            <w:szCs w:val="18"/>
          </w:rPr>
          <w:fldChar w:fldCharType="separate"/>
        </w:r>
        <w:r w:rsidRPr="00BB362A">
          <w:rPr>
            <w:b/>
            <w:bCs/>
            <w:noProof/>
            <w:sz w:val="18"/>
            <w:szCs w:val="18"/>
          </w:rPr>
          <w:t>2</w:t>
        </w:r>
        <w:r w:rsidRPr="00BB362A">
          <w:rPr>
            <w:b/>
            <w:bCs/>
            <w:noProof/>
            <w:sz w:val="18"/>
            <w:szCs w:val="18"/>
          </w:rPr>
          <w:fldChar w:fldCharType="end"/>
        </w:r>
        <w:r w:rsidRPr="00BB362A">
          <w:rPr>
            <w:b/>
            <w:bCs/>
            <w:sz w:val="18"/>
            <w:szCs w:val="18"/>
          </w:rPr>
          <w:t xml:space="preserve"> | </w:t>
        </w:r>
        <w:r w:rsidRPr="00BB362A">
          <w:rPr>
            <w:b/>
            <w:color w:val="7F7F7F" w:themeColor="background1" w:themeShade="7F"/>
            <w:spacing w:val="60"/>
            <w:sz w:val="18"/>
            <w:szCs w:val="18"/>
          </w:rPr>
          <w:t xml:space="preserve">TUGAS MANDIRI TERSTRUKTUR (TMT)-3 </w:t>
        </w:r>
        <w:proofErr w:type="spellStart"/>
        <w:r w:rsidRPr="00BB362A">
          <w:rPr>
            <w:b/>
            <w:color w:val="7F7F7F" w:themeColor="background1" w:themeShade="7F"/>
            <w:spacing w:val="60"/>
            <w:sz w:val="18"/>
            <w:szCs w:val="18"/>
          </w:rPr>
          <w:t>PPKn</w:t>
        </w:r>
        <w:proofErr w:type="spellEnd"/>
        <w:r w:rsidRPr="00BB362A">
          <w:rPr>
            <w:b/>
            <w:color w:val="7F7F7F" w:themeColor="background1" w:themeShade="7F"/>
            <w:spacing w:val="60"/>
            <w:sz w:val="18"/>
            <w:szCs w:val="18"/>
          </w:rPr>
          <w:t xml:space="preserve"> KLS-XI</w:t>
        </w:r>
      </w:p>
    </w:sdtContent>
  </w:sdt>
  <w:p w:rsidR="00BB362A" w:rsidRDefault="00BB3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2A" w:rsidRDefault="00BB362A" w:rsidP="00BB362A">
      <w:pPr>
        <w:spacing w:after="0" w:line="240" w:lineRule="auto"/>
      </w:pPr>
      <w:r>
        <w:separator/>
      </w:r>
    </w:p>
  </w:footnote>
  <w:footnote w:type="continuationSeparator" w:id="0">
    <w:p w:rsidR="00BB362A" w:rsidRDefault="00BB362A" w:rsidP="00BB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F05C3"/>
    <w:multiLevelType w:val="hybridMultilevel"/>
    <w:tmpl w:val="554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4773"/>
    <w:multiLevelType w:val="hybridMultilevel"/>
    <w:tmpl w:val="113EF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273D"/>
    <w:multiLevelType w:val="hybridMultilevel"/>
    <w:tmpl w:val="56EE4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7FD1"/>
    <w:multiLevelType w:val="hybridMultilevel"/>
    <w:tmpl w:val="711CB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1B07"/>
    <w:multiLevelType w:val="hybridMultilevel"/>
    <w:tmpl w:val="6456B8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7D4AB3"/>
    <w:multiLevelType w:val="hybridMultilevel"/>
    <w:tmpl w:val="F25090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A2705"/>
    <w:multiLevelType w:val="hybridMultilevel"/>
    <w:tmpl w:val="494C6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E792E"/>
    <w:multiLevelType w:val="hybridMultilevel"/>
    <w:tmpl w:val="2CE6E34A"/>
    <w:lvl w:ilvl="0" w:tplc="2280E0A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0E20"/>
    <w:multiLevelType w:val="hybridMultilevel"/>
    <w:tmpl w:val="815AB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C1A01"/>
    <w:multiLevelType w:val="hybridMultilevel"/>
    <w:tmpl w:val="49CED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B4154"/>
    <w:multiLevelType w:val="hybridMultilevel"/>
    <w:tmpl w:val="49CED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F54C7"/>
    <w:multiLevelType w:val="hybridMultilevel"/>
    <w:tmpl w:val="217A92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E6769"/>
    <w:multiLevelType w:val="hybridMultilevel"/>
    <w:tmpl w:val="E4A8A8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D6CB7"/>
    <w:multiLevelType w:val="hybridMultilevel"/>
    <w:tmpl w:val="7E0ABBF6"/>
    <w:lvl w:ilvl="0" w:tplc="8C643A4E">
      <w:start w:val="1"/>
      <w:numFmt w:val="decimal"/>
      <w:lvlText w:val="%1."/>
      <w:lvlJc w:val="left"/>
      <w:pPr>
        <w:ind w:left="379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519" w:hanging="360"/>
      </w:pPr>
    </w:lvl>
    <w:lvl w:ilvl="2" w:tplc="0409001B" w:tentative="1">
      <w:start w:val="1"/>
      <w:numFmt w:val="lowerRoman"/>
      <w:lvlText w:val="%3."/>
      <w:lvlJc w:val="right"/>
      <w:pPr>
        <w:ind w:left="5239" w:hanging="180"/>
      </w:pPr>
    </w:lvl>
    <w:lvl w:ilvl="3" w:tplc="0409000F" w:tentative="1">
      <w:start w:val="1"/>
      <w:numFmt w:val="decimal"/>
      <w:lvlText w:val="%4."/>
      <w:lvlJc w:val="left"/>
      <w:pPr>
        <w:ind w:left="5959" w:hanging="360"/>
      </w:pPr>
    </w:lvl>
    <w:lvl w:ilvl="4" w:tplc="04090019" w:tentative="1">
      <w:start w:val="1"/>
      <w:numFmt w:val="lowerLetter"/>
      <w:lvlText w:val="%5."/>
      <w:lvlJc w:val="left"/>
      <w:pPr>
        <w:ind w:left="6679" w:hanging="360"/>
      </w:pPr>
    </w:lvl>
    <w:lvl w:ilvl="5" w:tplc="0409001B" w:tentative="1">
      <w:start w:val="1"/>
      <w:numFmt w:val="lowerRoman"/>
      <w:lvlText w:val="%6."/>
      <w:lvlJc w:val="right"/>
      <w:pPr>
        <w:ind w:left="7399" w:hanging="180"/>
      </w:pPr>
    </w:lvl>
    <w:lvl w:ilvl="6" w:tplc="0409000F" w:tentative="1">
      <w:start w:val="1"/>
      <w:numFmt w:val="decimal"/>
      <w:lvlText w:val="%7."/>
      <w:lvlJc w:val="left"/>
      <w:pPr>
        <w:ind w:left="8119" w:hanging="360"/>
      </w:pPr>
    </w:lvl>
    <w:lvl w:ilvl="7" w:tplc="04090019" w:tentative="1">
      <w:start w:val="1"/>
      <w:numFmt w:val="lowerLetter"/>
      <w:lvlText w:val="%8."/>
      <w:lvlJc w:val="left"/>
      <w:pPr>
        <w:ind w:left="8839" w:hanging="360"/>
      </w:pPr>
    </w:lvl>
    <w:lvl w:ilvl="8" w:tplc="0409001B" w:tentative="1">
      <w:start w:val="1"/>
      <w:numFmt w:val="lowerRoman"/>
      <w:lvlText w:val="%9."/>
      <w:lvlJc w:val="right"/>
      <w:pPr>
        <w:ind w:left="9559" w:hanging="180"/>
      </w:pPr>
    </w:lvl>
  </w:abstractNum>
  <w:abstractNum w:abstractNumId="14">
    <w:nsid w:val="66953C52"/>
    <w:multiLevelType w:val="hybridMultilevel"/>
    <w:tmpl w:val="0BB6B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5EA8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F1D6B"/>
    <w:multiLevelType w:val="hybridMultilevel"/>
    <w:tmpl w:val="83DE4362"/>
    <w:lvl w:ilvl="0" w:tplc="8C643A4E">
      <w:start w:val="1"/>
      <w:numFmt w:val="decimal"/>
      <w:lvlText w:val="%1."/>
      <w:lvlJc w:val="left"/>
      <w:pPr>
        <w:ind w:left="379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519" w:hanging="360"/>
      </w:pPr>
    </w:lvl>
    <w:lvl w:ilvl="2" w:tplc="0409001B" w:tentative="1">
      <w:start w:val="1"/>
      <w:numFmt w:val="lowerRoman"/>
      <w:lvlText w:val="%3."/>
      <w:lvlJc w:val="right"/>
      <w:pPr>
        <w:ind w:left="5239" w:hanging="180"/>
      </w:pPr>
    </w:lvl>
    <w:lvl w:ilvl="3" w:tplc="0409000F" w:tentative="1">
      <w:start w:val="1"/>
      <w:numFmt w:val="decimal"/>
      <w:lvlText w:val="%4."/>
      <w:lvlJc w:val="left"/>
      <w:pPr>
        <w:ind w:left="5959" w:hanging="360"/>
      </w:pPr>
    </w:lvl>
    <w:lvl w:ilvl="4" w:tplc="04090019" w:tentative="1">
      <w:start w:val="1"/>
      <w:numFmt w:val="lowerLetter"/>
      <w:lvlText w:val="%5."/>
      <w:lvlJc w:val="left"/>
      <w:pPr>
        <w:ind w:left="6679" w:hanging="360"/>
      </w:pPr>
    </w:lvl>
    <w:lvl w:ilvl="5" w:tplc="0409001B" w:tentative="1">
      <w:start w:val="1"/>
      <w:numFmt w:val="lowerRoman"/>
      <w:lvlText w:val="%6."/>
      <w:lvlJc w:val="right"/>
      <w:pPr>
        <w:ind w:left="7399" w:hanging="180"/>
      </w:pPr>
    </w:lvl>
    <w:lvl w:ilvl="6" w:tplc="0409000F" w:tentative="1">
      <w:start w:val="1"/>
      <w:numFmt w:val="decimal"/>
      <w:lvlText w:val="%7."/>
      <w:lvlJc w:val="left"/>
      <w:pPr>
        <w:ind w:left="8119" w:hanging="360"/>
      </w:pPr>
    </w:lvl>
    <w:lvl w:ilvl="7" w:tplc="04090019" w:tentative="1">
      <w:start w:val="1"/>
      <w:numFmt w:val="lowerLetter"/>
      <w:lvlText w:val="%8."/>
      <w:lvlJc w:val="left"/>
      <w:pPr>
        <w:ind w:left="8839" w:hanging="360"/>
      </w:pPr>
    </w:lvl>
    <w:lvl w:ilvl="8" w:tplc="0409001B" w:tentative="1">
      <w:start w:val="1"/>
      <w:numFmt w:val="lowerRoman"/>
      <w:lvlText w:val="%9."/>
      <w:lvlJc w:val="right"/>
      <w:pPr>
        <w:ind w:left="9559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9"/>
  </w:num>
  <w:num w:numId="6">
    <w:abstractNumId w:val="10"/>
  </w:num>
  <w:num w:numId="7">
    <w:abstractNumId w:val="14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C8"/>
    <w:rsid w:val="000169C8"/>
    <w:rsid w:val="000C0F87"/>
    <w:rsid w:val="0013642C"/>
    <w:rsid w:val="001504F4"/>
    <w:rsid w:val="00333DAF"/>
    <w:rsid w:val="00385838"/>
    <w:rsid w:val="004753D5"/>
    <w:rsid w:val="004A3D83"/>
    <w:rsid w:val="004B2901"/>
    <w:rsid w:val="00817A09"/>
    <w:rsid w:val="00874183"/>
    <w:rsid w:val="00944F62"/>
    <w:rsid w:val="00960349"/>
    <w:rsid w:val="00A466A0"/>
    <w:rsid w:val="00AA60CD"/>
    <w:rsid w:val="00B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9F0D9-3E9B-4B24-A5A7-B249B357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C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C8"/>
    <w:pPr>
      <w:ind w:left="720"/>
      <w:contextualSpacing/>
    </w:pPr>
  </w:style>
  <w:style w:type="table" w:styleId="TableGrid">
    <w:name w:val="Table Grid"/>
    <w:basedOn w:val="TableNormal"/>
    <w:uiPriority w:val="39"/>
    <w:rsid w:val="004B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2A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B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2A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50"/>
    <w:rsid w:val="0061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88A0A00CFF40038EF82D00BF465CB4">
    <w:name w:val="3D88A0A00CFF40038EF82D00BF465CB4"/>
    <w:rsid w:val="00610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12</cp:revision>
  <dcterms:created xsi:type="dcterms:W3CDTF">2020-08-04T11:19:00Z</dcterms:created>
  <dcterms:modified xsi:type="dcterms:W3CDTF">2020-08-04T13:10:00Z</dcterms:modified>
</cp:coreProperties>
</file>